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4677" w:type="dxa"/>
        <w:tblInd w:w="0" w:type="dxa"/>
        <w:tblLook w:val="0000"/>
      </w:tblPr>
      <w:tblGrid>
        <w:gridCol w:w="4677"/>
      </w:tblGrid>
      <w:tr w:rsidR="00BF023A" w:rsidTr="00CE26C4">
        <w:tc>
          <w:tcPr>
            <w:tcW w:w="4677" w:type="dxa"/>
          </w:tcPr>
          <w:p w:rsidR="00BF023A" w:rsidRDefault="00BF023A" w:rsidP="00CE26C4">
            <w:pPr>
              <w:jc w:val="center"/>
            </w:pPr>
            <w:r>
              <w:t>Приложение № 5</w:t>
            </w:r>
            <w:r>
              <w:br/>
            </w:r>
          </w:p>
          <w:p w:rsidR="00B451E8" w:rsidRDefault="00B451E8" w:rsidP="00B451E8">
            <w:pPr>
              <w:jc w:val="center"/>
            </w:pPr>
            <w:r>
              <w:t xml:space="preserve">к решению Совета муниципального </w:t>
            </w:r>
            <w:r>
              <w:br/>
              <w:t>образования Ейский район</w:t>
            </w:r>
          </w:p>
          <w:p w:rsidR="00B451E8" w:rsidRDefault="00B451E8" w:rsidP="00B451E8">
            <w:pPr>
              <w:jc w:val="center"/>
            </w:pPr>
            <w:r>
              <w:t>«О бюджете муниципального образования Ейский район на</w:t>
            </w:r>
          </w:p>
          <w:p w:rsidR="00B451E8" w:rsidRDefault="00B451E8" w:rsidP="00B451E8">
            <w:pPr>
              <w:jc w:val="center"/>
            </w:pPr>
            <w:r>
              <w:t xml:space="preserve"> 2026 год и на плановый период </w:t>
            </w:r>
          </w:p>
          <w:p w:rsidR="00B451E8" w:rsidRDefault="00B451E8" w:rsidP="00B451E8">
            <w:pPr>
              <w:jc w:val="center"/>
            </w:pPr>
            <w:r>
              <w:t>2027 и 2028 годов»</w:t>
            </w:r>
          </w:p>
          <w:p w:rsidR="00B451E8" w:rsidRDefault="00B451E8" w:rsidP="00B451E8">
            <w:pPr>
              <w:jc w:val="center"/>
            </w:pPr>
          </w:p>
          <w:p w:rsidR="00BF023A" w:rsidRDefault="00BF023A" w:rsidP="00DD0EA9">
            <w:pPr>
              <w:jc w:val="center"/>
            </w:pPr>
          </w:p>
        </w:tc>
      </w:tr>
    </w:tbl>
    <w:p w:rsidR="00BF023A" w:rsidRDefault="00BF023A">
      <w:pPr>
        <w:jc w:val="right"/>
      </w:pPr>
    </w:p>
    <w:p w:rsidR="00BF023A" w:rsidRDefault="00BF023A">
      <w:pPr>
        <w:jc w:val="right"/>
      </w:pPr>
    </w:p>
    <w:p w:rsidR="00CE26C4" w:rsidRDefault="00CE26C4">
      <w:pPr>
        <w:jc w:val="center"/>
        <w:rPr>
          <w:sz w:val="28"/>
          <w:szCs w:val="28"/>
        </w:rPr>
      </w:pPr>
    </w:p>
    <w:p w:rsidR="00CE26C4" w:rsidRDefault="00CE26C4">
      <w:pPr>
        <w:jc w:val="center"/>
        <w:rPr>
          <w:sz w:val="28"/>
          <w:szCs w:val="28"/>
        </w:rPr>
      </w:pPr>
    </w:p>
    <w:p w:rsidR="00CE26C4" w:rsidRDefault="00CE26C4">
      <w:pPr>
        <w:jc w:val="center"/>
        <w:rPr>
          <w:sz w:val="28"/>
          <w:szCs w:val="28"/>
        </w:rPr>
      </w:pPr>
    </w:p>
    <w:p w:rsidR="00CE26C4" w:rsidRDefault="00CE26C4">
      <w:pPr>
        <w:jc w:val="center"/>
        <w:rPr>
          <w:sz w:val="28"/>
          <w:szCs w:val="28"/>
        </w:rPr>
      </w:pPr>
    </w:p>
    <w:p w:rsidR="00CE26C4" w:rsidRDefault="00CE26C4">
      <w:pPr>
        <w:jc w:val="center"/>
        <w:rPr>
          <w:sz w:val="28"/>
          <w:szCs w:val="28"/>
        </w:rPr>
      </w:pPr>
    </w:p>
    <w:p w:rsidR="00B451E8" w:rsidRDefault="00B451E8" w:rsidP="00EF40A4">
      <w:pPr>
        <w:jc w:val="center"/>
        <w:rPr>
          <w:rStyle w:val="a7"/>
          <w:color w:val="auto"/>
          <w:sz w:val="28"/>
          <w:szCs w:val="28"/>
          <w:u w:val="none"/>
        </w:rPr>
      </w:pPr>
    </w:p>
    <w:p w:rsidR="00B451E8" w:rsidRDefault="00B451E8" w:rsidP="00EF40A4">
      <w:pPr>
        <w:jc w:val="center"/>
        <w:rPr>
          <w:rStyle w:val="a7"/>
          <w:color w:val="auto"/>
          <w:sz w:val="28"/>
          <w:szCs w:val="28"/>
          <w:u w:val="none"/>
        </w:rPr>
      </w:pPr>
    </w:p>
    <w:p w:rsidR="00EF40A4" w:rsidRPr="00EF40A4" w:rsidRDefault="00EF40A4" w:rsidP="00EF40A4">
      <w:pPr>
        <w:jc w:val="center"/>
        <w:rPr>
          <w:sz w:val="28"/>
          <w:szCs w:val="28"/>
        </w:rPr>
      </w:pPr>
      <w:r w:rsidRPr="00EF40A4">
        <w:rPr>
          <w:rStyle w:val="a7"/>
          <w:color w:val="auto"/>
          <w:sz w:val="28"/>
          <w:szCs w:val="28"/>
          <w:u w:val="none"/>
        </w:rPr>
        <w:t>Безвозмездные поступления</w:t>
      </w:r>
      <w:r w:rsidRPr="00EF40A4">
        <w:rPr>
          <w:sz w:val="28"/>
          <w:szCs w:val="28"/>
        </w:rPr>
        <w:t xml:space="preserve"> из бюджетов поселений в виде иных межбюджетных трансфертов на осуществление части полномочий по решению вопросов местного значения, переданных администрации муниципального образования Ейский район в соответствии с заключенными соглашениями, на </w:t>
      </w:r>
      <w:r w:rsidR="00DD0EA9">
        <w:rPr>
          <w:sz w:val="28"/>
          <w:szCs w:val="28"/>
        </w:rPr>
        <w:t xml:space="preserve">2026 год </w:t>
      </w:r>
    </w:p>
    <w:p w:rsidR="00EF40A4" w:rsidRDefault="00EF40A4">
      <w:pPr>
        <w:jc w:val="right"/>
      </w:pPr>
    </w:p>
    <w:p w:rsidR="00BF023A" w:rsidRDefault="00BF023A">
      <w:pPr>
        <w:jc w:val="right"/>
      </w:pPr>
      <w:r>
        <w:t>(тыс. рублей)</w:t>
      </w:r>
    </w:p>
    <w:p w:rsidR="00BF023A" w:rsidRDefault="00BF023A">
      <w:pPr>
        <w:rPr>
          <w:sz w:val="2"/>
          <w:szCs w:val="2"/>
        </w:rPr>
      </w:pPr>
    </w:p>
    <w:p w:rsidR="00BF023A" w:rsidRDefault="00BF023A">
      <w:pPr>
        <w:rPr>
          <w:sz w:val="2"/>
          <w:szCs w:val="2"/>
        </w:rPr>
      </w:pPr>
    </w:p>
    <w:p w:rsidR="00BF023A" w:rsidRDefault="00BF023A">
      <w:pPr>
        <w:rPr>
          <w:sz w:val="2"/>
          <w:szCs w:val="2"/>
        </w:rPr>
      </w:pPr>
    </w:p>
    <w:p w:rsidR="00BF023A" w:rsidRDefault="00BF023A">
      <w:pPr>
        <w:rPr>
          <w:sz w:val="2"/>
          <w:szCs w:val="2"/>
        </w:rPr>
      </w:pPr>
    </w:p>
    <w:tbl>
      <w:tblPr>
        <w:tblW w:w="9678" w:type="dxa"/>
        <w:tblInd w:w="93" w:type="dxa"/>
        <w:tblLook w:val="04A0"/>
      </w:tblPr>
      <w:tblGrid>
        <w:gridCol w:w="540"/>
        <w:gridCol w:w="3303"/>
        <w:gridCol w:w="968"/>
        <w:gridCol w:w="1158"/>
        <w:gridCol w:w="1134"/>
        <w:gridCol w:w="850"/>
        <w:gridCol w:w="851"/>
        <w:gridCol w:w="874"/>
      </w:tblGrid>
      <w:tr w:rsidR="00D41A22" w:rsidTr="00DC10C5">
        <w:trPr>
          <w:trHeight w:val="31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2902D7">
            <w:pPr>
              <w:jc w:val="center"/>
            </w:pPr>
            <w:r>
              <w:rPr>
                <w:bCs/>
                <w:sz w:val="28"/>
                <w:szCs w:val="28"/>
              </w:rPr>
              <w:t xml:space="preserve">   </w:t>
            </w:r>
            <w:r w:rsidR="00D41A22">
              <w:t>№</w:t>
            </w:r>
            <w:r w:rsidR="00D41A22">
              <w:br/>
              <w:t>п/п</w:t>
            </w:r>
          </w:p>
        </w:tc>
        <w:tc>
          <w:tcPr>
            <w:tcW w:w="3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Наименование поселений</w:t>
            </w:r>
          </w:p>
        </w:tc>
        <w:tc>
          <w:tcPr>
            <w:tcW w:w="58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1A22" w:rsidRDefault="00D41A22">
            <w:pPr>
              <w:jc w:val="center"/>
            </w:pPr>
            <w:r>
              <w:t>2026 год</w:t>
            </w:r>
          </w:p>
        </w:tc>
      </w:tr>
      <w:tr w:rsidR="00D41A22" w:rsidTr="00DC10C5">
        <w:trPr>
          <w:trHeight w:val="429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A22" w:rsidRDefault="00D41A22"/>
        </w:tc>
        <w:tc>
          <w:tcPr>
            <w:tcW w:w="3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A22" w:rsidRDefault="00D41A22"/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41A22" w:rsidRDefault="00D41A22">
            <w:pPr>
              <w:jc w:val="center"/>
            </w:pPr>
            <w:r>
              <w:t>Всего межбюджетные трансферты</w:t>
            </w:r>
          </w:p>
        </w:tc>
        <w:tc>
          <w:tcPr>
            <w:tcW w:w="4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в том числе на решение вопросов местного значения</w:t>
            </w:r>
          </w:p>
        </w:tc>
      </w:tr>
      <w:tr w:rsidR="00D41A22" w:rsidTr="00DC10C5">
        <w:trPr>
          <w:trHeight w:val="6658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A22" w:rsidRDefault="00D41A22"/>
        </w:tc>
        <w:tc>
          <w:tcPr>
            <w:tcW w:w="3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A22" w:rsidRDefault="00D41A22"/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A22" w:rsidRDefault="00D41A22"/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41A22" w:rsidRDefault="00D41A22">
            <w:pPr>
              <w:jc w:val="center"/>
            </w:pPr>
            <w:r>
              <w:t>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41A22" w:rsidRDefault="00D41A22">
            <w:pPr>
              <w:jc w:val="center"/>
            </w:pPr>
            <w:r>
              <w:t>Осуществление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41A22" w:rsidRDefault="00D41A22">
            <w:pPr>
              <w:jc w:val="center"/>
            </w:pPr>
            <w:r>
              <w:t>Осуществление полномочий в части организации тепло- и водоснабжения в границах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41A22" w:rsidRDefault="00D41A22">
            <w:pPr>
              <w:jc w:val="center"/>
            </w:pPr>
            <w:r>
              <w:t>Осуществление архитектурной и градостроительной деятельности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41A22" w:rsidRDefault="00D41A22">
            <w:pPr>
              <w:jc w:val="center"/>
            </w:pPr>
            <w:r>
              <w:t>Создание условий для организации досуга и обеспечения жителей поселения услугами организаций культуры</w:t>
            </w:r>
          </w:p>
        </w:tc>
      </w:tr>
    </w:tbl>
    <w:p w:rsidR="00D41A22" w:rsidRPr="00D41A22" w:rsidRDefault="00D41A22">
      <w:pPr>
        <w:ind w:left="-284" w:right="-185"/>
        <w:rPr>
          <w:bCs/>
          <w:sz w:val="4"/>
          <w:szCs w:val="4"/>
        </w:rPr>
      </w:pPr>
    </w:p>
    <w:tbl>
      <w:tblPr>
        <w:tblW w:w="9654" w:type="dxa"/>
        <w:tblInd w:w="93" w:type="dxa"/>
        <w:tblLook w:val="04A0"/>
      </w:tblPr>
      <w:tblGrid>
        <w:gridCol w:w="516"/>
        <w:gridCol w:w="3327"/>
        <w:gridCol w:w="992"/>
        <w:gridCol w:w="1134"/>
        <w:gridCol w:w="1134"/>
        <w:gridCol w:w="825"/>
        <w:gridCol w:w="876"/>
        <w:gridCol w:w="850"/>
      </w:tblGrid>
      <w:tr w:rsidR="00D41A22" w:rsidTr="00DC10C5">
        <w:trPr>
          <w:tblHeader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1</w:t>
            </w:r>
          </w:p>
        </w:tc>
        <w:tc>
          <w:tcPr>
            <w:tcW w:w="3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6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8</w:t>
            </w:r>
          </w:p>
        </w:tc>
      </w:tr>
      <w:tr w:rsidR="00D41A22" w:rsidTr="00DC10C5"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1.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2" w:rsidRDefault="00D41A22">
            <w:r>
              <w:t>Муниципальное образование Александровское сельское поселение в составе муниципального образования Ейский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214,0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48,2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165,8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</w:tr>
      <w:tr w:rsidR="00D41A22" w:rsidTr="00DC10C5"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2.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2" w:rsidRDefault="00D41A22">
            <w:r>
              <w:t xml:space="preserve">Муниципальное образование Должанское сельское поселение в составе </w:t>
            </w:r>
            <w:r>
              <w:lastRenderedPageBreak/>
              <w:t>муниципального образования Ейский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lastRenderedPageBreak/>
              <w:t>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53,9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</w:tr>
      <w:tr w:rsidR="00D41A22" w:rsidTr="00DC10C5"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lastRenderedPageBreak/>
              <w:t>3.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2" w:rsidRDefault="00D41A22">
            <w:r>
              <w:t>Муниципальное образование Ейское сельское поселение в составе муниципального образования Ейский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36,5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r>
              <w:t> </w:t>
            </w:r>
          </w:p>
        </w:tc>
      </w:tr>
      <w:tr w:rsidR="00D41A22" w:rsidTr="00DC10C5"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4.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2" w:rsidRDefault="00D41A22">
            <w:r>
              <w:t>Муниципальное образование Камышеватское сельское поселение в составе муниципального образования Ейский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43,6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</w:tr>
      <w:tr w:rsidR="00D41A22" w:rsidTr="00DC10C5"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5.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2" w:rsidRDefault="00D41A22">
            <w:r>
              <w:t>Муниципальное образование Копанское сельское поселение в составе муниципального образования Ейский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30,7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r>
              <w:t> </w:t>
            </w:r>
          </w:p>
        </w:tc>
      </w:tr>
      <w:tr w:rsidR="00D41A22" w:rsidTr="00DC10C5"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6.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2" w:rsidRDefault="00D41A22">
            <w:r>
              <w:t>Муниципальное образование Красноармейское сельское поселение в составе муниципального образования Ейский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32,6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</w:tr>
      <w:tr w:rsidR="00D41A22" w:rsidTr="00DC10C5"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7.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2" w:rsidRDefault="00D41A22">
            <w:r>
              <w:t>Муниципальное образование Кухаривское сельское поселение в составе муниципального образования Ейский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45,9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</w:tr>
      <w:tr w:rsidR="00D41A22" w:rsidTr="00DC10C5"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8.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2" w:rsidRDefault="00D41A22">
            <w:r>
              <w:t>Муниципальное образование Моревское сельское поселение в составе муниципального образования Ейский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10,6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50,0</w:t>
            </w:r>
          </w:p>
        </w:tc>
      </w:tr>
      <w:tr w:rsidR="00D41A22" w:rsidTr="00DC10C5"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9.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2" w:rsidRDefault="00D41A22">
            <w:r>
              <w:t>Муниципальное образование Трудовое сельское поселение в составе муниципального образования Ейский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19,4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</w:tr>
      <w:tr w:rsidR="00D41A22" w:rsidTr="00DC10C5"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10.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2" w:rsidRDefault="00D41A22">
            <w:r>
              <w:t>Муниципальное образование Ясенское сельское поселение в составе муниципального образования Ейский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44,5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 </w:t>
            </w:r>
          </w:p>
        </w:tc>
      </w:tr>
      <w:tr w:rsidR="00D41A22" w:rsidTr="00DC10C5"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11.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A22" w:rsidRDefault="00D41A22">
            <w:r>
              <w:t>Муниципальное образование Ейское городское поселение в составе муниципального образования Ейский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8329,4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2072,6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856,7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right"/>
            </w:pPr>
            <w:r>
              <w:t>5400,1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r>
              <w:t> </w:t>
            </w:r>
          </w:p>
        </w:tc>
      </w:tr>
      <w:tr w:rsidR="00D41A22" w:rsidTr="00DC10C5"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2" w:rsidRDefault="00D41A22">
            <w:r>
              <w:t> 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22" w:rsidRDefault="00D41A22">
            <w: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22" w:rsidRDefault="00D41A22">
            <w:pPr>
              <w:jc w:val="center"/>
            </w:pPr>
            <w:r>
              <w:t>8911,1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2072,6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1222,6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165,8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5400,1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22" w:rsidRDefault="00D41A22">
            <w:pPr>
              <w:jc w:val="center"/>
            </w:pPr>
            <w:r>
              <w:t>50,0</w:t>
            </w:r>
          </w:p>
        </w:tc>
      </w:tr>
    </w:tbl>
    <w:p w:rsidR="00D41A22" w:rsidRDefault="00D41A22">
      <w:pPr>
        <w:ind w:left="-284" w:right="-185"/>
        <w:rPr>
          <w:bCs/>
          <w:sz w:val="28"/>
          <w:szCs w:val="28"/>
        </w:rPr>
      </w:pPr>
    </w:p>
    <w:p w:rsidR="00DC10C5" w:rsidRDefault="00DC10C5">
      <w:pPr>
        <w:ind w:left="-284" w:right="-185"/>
        <w:rPr>
          <w:bCs/>
          <w:sz w:val="28"/>
          <w:szCs w:val="28"/>
        </w:rPr>
      </w:pPr>
    </w:p>
    <w:p w:rsidR="00BF023A" w:rsidRDefault="002902D7">
      <w:pPr>
        <w:ind w:left="-284" w:right="-18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BF023A">
        <w:rPr>
          <w:bCs/>
          <w:sz w:val="28"/>
          <w:szCs w:val="28"/>
        </w:rPr>
        <w:t>Заместитель главы муниципального</w:t>
      </w:r>
    </w:p>
    <w:p w:rsidR="00BF023A" w:rsidRDefault="00BF023A">
      <w:pPr>
        <w:ind w:left="-284" w:right="-18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образования, начальник финансового </w:t>
      </w:r>
    </w:p>
    <w:p w:rsidR="00BF023A" w:rsidRDefault="00BF023A" w:rsidP="00DC10C5">
      <w:pPr>
        <w:ind w:left="-284" w:right="-185"/>
        <w:rPr>
          <w:sz w:val="28"/>
          <w:szCs w:val="28"/>
        </w:rPr>
      </w:pPr>
      <w:r>
        <w:rPr>
          <w:bCs/>
          <w:sz w:val="28"/>
          <w:szCs w:val="28"/>
        </w:rPr>
        <w:t xml:space="preserve">    управления                                                                                  </w:t>
      </w:r>
      <w:r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</w:rPr>
        <w:t xml:space="preserve">         </w:t>
      </w:r>
      <w:r>
        <w:rPr>
          <w:bCs/>
          <w:color w:val="000000"/>
          <w:sz w:val="28"/>
          <w:szCs w:val="28"/>
        </w:rPr>
        <w:t xml:space="preserve">Е.В. Карпухина </w:t>
      </w:r>
    </w:p>
    <w:sectPr w:rsidR="00BF023A" w:rsidSect="009D35AF">
      <w:headerReference w:type="even" r:id="rId6"/>
      <w:headerReference w:type="default" r:id="rId7"/>
      <w:pgSz w:w="11906" w:h="16838"/>
      <w:pgMar w:top="1134" w:right="567" w:bottom="426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949" w:rsidRDefault="00652949">
      <w:r>
        <w:separator/>
      </w:r>
    </w:p>
  </w:endnote>
  <w:endnote w:type="continuationSeparator" w:id="0">
    <w:p w:rsidR="00652949" w:rsidRDefault="006529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949" w:rsidRDefault="00652949">
      <w:r>
        <w:separator/>
      </w:r>
    </w:p>
  </w:footnote>
  <w:footnote w:type="continuationSeparator" w:id="0">
    <w:p w:rsidR="00652949" w:rsidRDefault="006529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23A" w:rsidRDefault="00BF023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F023A" w:rsidRDefault="00BF023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23A" w:rsidRDefault="00BF023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E72B6">
      <w:rPr>
        <w:rStyle w:val="a3"/>
        <w:noProof/>
      </w:rPr>
      <w:t>2</w:t>
    </w:r>
    <w:r>
      <w:rPr>
        <w:rStyle w:val="a3"/>
      </w:rPr>
      <w:fldChar w:fldCharType="end"/>
    </w:r>
  </w:p>
  <w:p w:rsidR="00BF023A" w:rsidRDefault="00BF023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6674"/>
    <w:rsid w:val="00011710"/>
    <w:rsid w:val="00030A1B"/>
    <w:rsid w:val="00033526"/>
    <w:rsid w:val="00050660"/>
    <w:rsid w:val="00061998"/>
    <w:rsid w:val="0006433D"/>
    <w:rsid w:val="00074D41"/>
    <w:rsid w:val="00082583"/>
    <w:rsid w:val="000A160D"/>
    <w:rsid w:val="000A3981"/>
    <w:rsid w:val="000A7E78"/>
    <w:rsid w:val="000B25FE"/>
    <w:rsid w:val="000B7FE4"/>
    <w:rsid w:val="00100754"/>
    <w:rsid w:val="00103A05"/>
    <w:rsid w:val="001041B6"/>
    <w:rsid w:val="00147007"/>
    <w:rsid w:val="0015080E"/>
    <w:rsid w:val="00150D98"/>
    <w:rsid w:val="00156AD8"/>
    <w:rsid w:val="0017611C"/>
    <w:rsid w:val="00186674"/>
    <w:rsid w:val="0018752A"/>
    <w:rsid w:val="001A1563"/>
    <w:rsid w:val="001A5B37"/>
    <w:rsid w:val="001B6EA3"/>
    <w:rsid w:val="001E3920"/>
    <w:rsid w:val="001E5416"/>
    <w:rsid w:val="001E760D"/>
    <w:rsid w:val="001F3C39"/>
    <w:rsid w:val="002214AF"/>
    <w:rsid w:val="00226533"/>
    <w:rsid w:val="00234F7B"/>
    <w:rsid w:val="00241C32"/>
    <w:rsid w:val="002714B6"/>
    <w:rsid w:val="002725E7"/>
    <w:rsid w:val="002902D7"/>
    <w:rsid w:val="002F72B9"/>
    <w:rsid w:val="00316841"/>
    <w:rsid w:val="0031717F"/>
    <w:rsid w:val="00325401"/>
    <w:rsid w:val="00343385"/>
    <w:rsid w:val="00357F55"/>
    <w:rsid w:val="003738C7"/>
    <w:rsid w:val="00373D38"/>
    <w:rsid w:val="00391E8A"/>
    <w:rsid w:val="003A38C2"/>
    <w:rsid w:val="003A6F0A"/>
    <w:rsid w:val="003B563C"/>
    <w:rsid w:val="003C27EB"/>
    <w:rsid w:val="003C2A2D"/>
    <w:rsid w:val="003E4AA1"/>
    <w:rsid w:val="003F6396"/>
    <w:rsid w:val="00423214"/>
    <w:rsid w:val="00425A97"/>
    <w:rsid w:val="0044797A"/>
    <w:rsid w:val="004C589E"/>
    <w:rsid w:val="0055681A"/>
    <w:rsid w:val="00562C03"/>
    <w:rsid w:val="00573CB4"/>
    <w:rsid w:val="005A7659"/>
    <w:rsid w:val="005B1807"/>
    <w:rsid w:val="005B2C2E"/>
    <w:rsid w:val="005D6C2D"/>
    <w:rsid w:val="005E2D15"/>
    <w:rsid w:val="005E6239"/>
    <w:rsid w:val="005F03FA"/>
    <w:rsid w:val="005F36E4"/>
    <w:rsid w:val="0060225C"/>
    <w:rsid w:val="006122A6"/>
    <w:rsid w:val="00616BA8"/>
    <w:rsid w:val="00630166"/>
    <w:rsid w:val="00637AA2"/>
    <w:rsid w:val="00652949"/>
    <w:rsid w:val="00660242"/>
    <w:rsid w:val="00661E4C"/>
    <w:rsid w:val="006A1A45"/>
    <w:rsid w:val="006A5A1C"/>
    <w:rsid w:val="006A6919"/>
    <w:rsid w:val="006C3E47"/>
    <w:rsid w:val="006C679C"/>
    <w:rsid w:val="006F3573"/>
    <w:rsid w:val="006F56A1"/>
    <w:rsid w:val="00717393"/>
    <w:rsid w:val="00736776"/>
    <w:rsid w:val="007370FC"/>
    <w:rsid w:val="007403B0"/>
    <w:rsid w:val="00750156"/>
    <w:rsid w:val="0075608F"/>
    <w:rsid w:val="00764F90"/>
    <w:rsid w:val="007A4A45"/>
    <w:rsid w:val="007E42E3"/>
    <w:rsid w:val="00824E43"/>
    <w:rsid w:val="00842303"/>
    <w:rsid w:val="00846DFA"/>
    <w:rsid w:val="00863478"/>
    <w:rsid w:val="00876270"/>
    <w:rsid w:val="0088062C"/>
    <w:rsid w:val="00881D80"/>
    <w:rsid w:val="00892692"/>
    <w:rsid w:val="008C3171"/>
    <w:rsid w:val="008D18A9"/>
    <w:rsid w:val="008E32D8"/>
    <w:rsid w:val="00912D33"/>
    <w:rsid w:val="00923EBA"/>
    <w:rsid w:val="00963714"/>
    <w:rsid w:val="009739A6"/>
    <w:rsid w:val="00995BF2"/>
    <w:rsid w:val="009A37D4"/>
    <w:rsid w:val="009A777E"/>
    <w:rsid w:val="009C2F84"/>
    <w:rsid w:val="009C5F17"/>
    <w:rsid w:val="009D05E8"/>
    <w:rsid w:val="009D35AF"/>
    <w:rsid w:val="009F19DA"/>
    <w:rsid w:val="009F3867"/>
    <w:rsid w:val="00A1275B"/>
    <w:rsid w:val="00A131F5"/>
    <w:rsid w:val="00A54100"/>
    <w:rsid w:val="00A5797C"/>
    <w:rsid w:val="00AB57E3"/>
    <w:rsid w:val="00AB7C38"/>
    <w:rsid w:val="00AD624A"/>
    <w:rsid w:val="00AF2DDA"/>
    <w:rsid w:val="00AF5D3B"/>
    <w:rsid w:val="00B00067"/>
    <w:rsid w:val="00B27E22"/>
    <w:rsid w:val="00B451E8"/>
    <w:rsid w:val="00B45542"/>
    <w:rsid w:val="00B645AD"/>
    <w:rsid w:val="00B77998"/>
    <w:rsid w:val="00BA094B"/>
    <w:rsid w:val="00BA1AAF"/>
    <w:rsid w:val="00BB1595"/>
    <w:rsid w:val="00BC00DA"/>
    <w:rsid w:val="00BD7451"/>
    <w:rsid w:val="00BE1C37"/>
    <w:rsid w:val="00BF023A"/>
    <w:rsid w:val="00BF6EE1"/>
    <w:rsid w:val="00C047CD"/>
    <w:rsid w:val="00C048FB"/>
    <w:rsid w:val="00C669D3"/>
    <w:rsid w:val="00C8180F"/>
    <w:rsid w:val="00C85614"/>
    <w:rsid w:val="00C856B6"/>
    <w:rsid w:val="00CD5A58"/>
    <w:rsid w:val="00CE26C4"/>
    <w:rsid w:val="00CF17EF"/>
    <w:rsid w:val="00D037D8"/>
    <w:rsid w:val="00D365CC"/>
    <w:rsid w:val="00D41A22"/>
    <w:rsid w:val="00D47A07"/>
    <w:rsid w:val="00D52840"/>
    <w:rsid w:val="00D56305"/>
    <w:rsid w:val="00D61521"/>
    <w:rsid w:val="00D81CAB"/>
    <w:rsid w:val="00D821E9"/>
    <w:rsid w:val="00D830F0"/>
    <w:rsid w:val="00DB474E"/>
    <w:rsid w:val="00DC0F60"/>
    <w:rsid w:val="00DC10C5"/>
    <w:rsid w:val="00DD0EA9"/>
    <w:rsid w:val="00DD2B76"/>
    <w:rsid w:val="00E05D5A"/>
    <w:rsid w:val="00E17104"/>
    <w:rsid w:val="00E20E2C"/>
    <w:rsid w:val="00E2363D"/>
    <w:rsid w:val="00E27C95"/>
    <w:rsid w:val="00E349F6"/>
    <w:rsid w:val="00E349FE"/>
    <w:rsid w:val="00E52352"/>
    <w:rsid w:val="00E81010"/>
    <w:rsid w:val="00E817BE"/>
    <w:rsid w:val="00E87013"/>
    <w:rsid w:val="00EE622A"/>
    <w:rsid w:val="00EF40A4"/>
    <w:rsid w:val="00F344F9"/>
    <w:rsid w:val="00F45805"/>
    <w:rsid w:val="00F55E21"/>
    <w:rsid w:val="00F93BAB"/>
    <w:rsid w:val="00FB507D"/>
    <w:rsid w:val="00FD36F2"/>
    <w:rsid w:val="00FE72B6"/>
    <w:rsid w:val="44EE2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table" w:styleId="a5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 Знак Знак"/>
    <w:basedOn w:val="a"/>
    <w:rsid w:val="00EF40A4"/>
    <w:pPr>
      <w:tabs>
        <w:tab w:val="left" w:pos="1134"/>
      </w:tabs>
      <w:spacing w:after="160" w:line="240" w:lineRule="exact"/>
    </w:pPr>
    <w:rPr>
      <w:sz w:val="22"/>
      <w:szCs w:val="20"/>
      <w:lang w:val="en-US" w:eastAsia="ru-RU"/>
    </w:rPr>
  </w:style>
  <w:style w:type="character" w:styleId="a7">
    <w:name w:val="Hyperlink"/>
    <w:uiPriority w:val="99"/>
    <w:unhideWhenUsed/>
    <w:rsid w:val="00EF40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ф</Company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budjet_e</dc:creator>
  <cp:lastModifiedBy>Пользователь Windows</cp:lastModifiedBy>
  <cp:revision>2</cp:revision>
  <cp:lastPrinted>2024-12-04T07:57:00Z</cp:lastPrinted>
  <dcterms:created xsi:type="dcterms:W3CDTF">2025-11-27T12:17:00Z</dcterms:created>
  <dcterms:modified xsi:type="dcterms:W3CDTF">2025-11-27T12:17:00Z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2EA59E0DF18C4A23879566DD64F578E8_12</vt:lpwstr>
  </property>
</Properties>
</file>